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68FA" w:rsidRDefault="002004E9" w:rsidP="002004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04E9">
        <w:rPr>
          <w:rFonts w:ascii="Times New Roman" w:hAnsi="Times New Roman" w:cs="Times New Roman"/>
          <w:sz w:val="28"/>
          <w:szCs w:val="28"/>
        </w:rPr>
        <w:t>Практическая работа №5</w:t>
      </w:r>
    </w:p>
    <w:p w:rsidR="002004E9" w:rsidRPr="002004E9" w:rsidRDefault="002004E9" w:rsidP="002004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004E9" w:rsidRPr="002004E9" w:rsidRDefault="002004E9" w:rsidP="002004E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04E9">
        <w:rPr>
          <w:rFonts w:ascii="Times New Roman" w:hAnsi="Times New Roman" w:cs="Times New Roman"/>
          <w:b/>
          <w:sz w:val="28"/>
          <w:szCs w:val="28"/>
        </w:rPr>
        <w:t>1 ПРИГОТОВЛЕНИЕ АСФАЛЬТОБЕТОННЫХ СМЕСЕЙ И ОБРАЗЦОВ</w:t>
      </w:r>
    </w:p>
    <w:p w:rsidR="002004E9" w:rsidRDefault="002004E9" w:rsidP="002004E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04E9">
        <w:rPr>
          <w:rFonts w:ascii="Times New Roman" w:hAnsi="Times New Roman" w:cs="Times New Roman"/>
          <w:b/>
          <w:sz w:val="28"/>
          <w:szCs w:val="28"/>
        </w:rPr>
        <w:t xml:space="preserve">2 </w:t>
      </w:r>
      <w:r w:rsidRPr="002004E9">
        <w:rPr>
          <w:rFonts w:ascii="Times New Roman" w:hAnsi="Times New Roman" w:cs="Times New Roman"/>
          <w:b/>
          <w:sz w:val="28"/>
          <w:szCs w:val="28"/>
        </w:rPr>
        <w:t>ИСПЫТАНИЕ АСФАЛЬТОВОГО БЕТОНА</w:t>
      </w:r>
    </w:p>
    <w:p w:rsidR="002004E9" w:rsidRDefault="002004E9" w:rsidP="002004E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004E9" w:rsidRPr="002004E9" w:rsidRDefault="002004E9" w:rsidP="002004E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(написать реферат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)</w:t>
      </w:r>
    </w:p>
    <w:sectPr w:rsidR="002004E9" w:rsidRPr="002004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361E"/>
    <w:rsid w:val="002004E9"/>
    <w:rsid w:val="009D361E"/>
    <w:rsid w:val="00E66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DCD86B-43DE-4408-B895-C23DBF768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2021-10-13T23:28:00Z</dcterms:created>
  <dcterms:modified xsi:type="dcterms:W3CDTF">2021-10-13T23:33:00Z</dcterms:modified>
</cp:coreProperties>
</file>